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8BBF7" w14:textId="2CDFC9FE" w:rsidR="0043631A" w:rsidRPr="000D5835" w:rsidRDefault="0043631A" w:rsidP="0043631A">
      <w:pPr>
        <w:pStyle w:val="Heading2"/>
      </w:pPr>
      <w:r>
        <w:t>THEMBELIHLE</w:t>
      </w:r>
      <w:r w:rsidRPr="000D5835">
        <w:t xml:space="preserve"> LOCAL MUNICIPALITY</w:t>
      </w:r>
    </w:p>
    <w:p w14:paraId="046FCAED" w14:textId="77777777" w:rsidR="0043631A" w:rsidRPr="000D5835" w:rsidRDefault="0043631A" w:rsidP="0043631A">
      <w:pPr>
        <w:ind w:right="28"/>
        <w:jc w:val="center"/>
        <w:rPr>
          <w:rFonts w:cs="Arial"/>
          <w:b/>
          <w:bCs/>
          <w:sz w:val="20"/>
          <w:szCs w:val="20"/>
          <w:u w:val="single"/>
        </w:rPr>
      </w:pPr>
    </w:p>
    <w:p w14:paraId="4FC8918E" w14:textId="1446E6E4" w:rsidR="0043631A" w:rsidRPr="0043631A" w:rsidRDefault="0043631A" w:rsidP="0043631A">
      <w:pPr>
        <w:ind w:right="28"/>
        <w:jc w:val="center"/>
        <w:rPr>
          <w:rFonts w:cs="Arial"/>
          <w:b/>
          <w:bCs/>
          <w:u w:val="single"/>
        </w:rPr>
      </w:pPr>
      <w:r w:rsidRPr="000D5835">
        <w:rPr>
          <w:rFonts w:cs="Arial"/>
          <w:b/>
          <w:bCs/>
          <w:u w:val="single"/>
        </w:rPr>
        <w:t xml:space="preserve">COMPILATION OF AN ALL-INCLUSIVE LAND USE MANAGEMENT SCHEME (LUMS) FOR </w:t>
      </w:r>
      <w:r w:rsidRPr="0043631A">
        <w:rPr>
          <w:rFonts w:cs="Arial"/>
          <w:b/>
          <w:bCs/>
          <w:u w:val="single"/>
        </w:rPr>
        <w:t xml:space="preserve">THE </w:t>
      </w:r>
      <w:r w:rsidRPr="0043631A">
        <w:rPr>
          <w:b/>
          <w:bCs/>
          <w:u w:val="single"/>
        </w:rPr>
        <w:t>THEMBELIHLE</w:t>
      </w:r>
      <w:r w:rsidRPr="0043631A">
        <w:rPr>
          <w:rFonts w:cs="Arial"/>
          <w:b/>
          <w:bCs/>
          <w:u w:val="single"/>
        </w:rPr>
        <w:t xml:space="preserve"> LOCAL MUNICIPALITY</w:t>
      </w:r>
    </w:p>
    <w:p w14:paraId="5C84DBE9" w14:textId="77777777" w:rsidR="0043631A" w:rsidRPr="0043631A" w:rsidRDefault="0043631A" w:rsidP="0043631A">
      <w:pPr>
        <w:ind w:right="28"/>
        <w:jc w:val="center"/>
        <w:rPr>
          <w:rFonts w:cs="Arial"/>
          <w:b/>
          <w:bCs/>
          <w:u w:val="single"/>
        </w:rPr>
      </w:pPr>
    </w:p>
    <w:p w14:paraId="6FF565FD" w14:textId="26E34CBD" w:rsidR="0043631A" w:rsidRPr="000D5835" w:rsidRDefault="0043631A" w:rsidP="0043631A">
      <w:r w:rsidRPr="000D5835">
        <w:t xml:space="preserve">Notice is hereby given of the intention of the </w:t>
      </w:r>
      <w:r>
        <w:t>Thembelihle Local</w:t>
      </w:r>
      <w:r w:rsidRPr="000D5835">
        <w:t xml:space="preserve"> Municipality to compile an all-inclusive Land Use Management Scheme (LUMS) in terms of section 24 of the Spatial Planning and Land Use Management Act</w:t>
      </w:r>
      <w:r w:rsidR="00B15948">
        <w:t xml:space="preserve">, </w:t>
      </w:r>
      <w:r w:rsidR="00B15948" w:rsidRPr="000D5835">
        <w:t>(No</w:t>
      </w:r>
      <w:r w:rsidR="00B15948">
        <w:t xml:space="preserve">. </w:t>
      </w:r>
      <w:r w:rsidR="00B15948" w:rsidRPr="000D5835">
        <w:t>16 of 2013</w:t>
      </w:r>
      <w:r w:rsidR="00B15948">
        <w:t xml:space="preserve">) known as </w:t>
      </w:r>
      <w:r w:rsidR="00B15948" w:rsidRPr="000D5835">
        <w:t>SPLUMA</w:t>
      </w:r>
      <w:r w:rsidRPr="000D5835">
        <w:t>.</w:t>
      </w:r>
    </w:p>
    <w:p w14:paraId="34568DC7" w14:textId="77777777" w:rsidR="0043631A" w:rsidRPr="000D5835" w:rsidRDefault="0043631A" w:rsidP="0043631A">
      <w:pPr>
        <w:rPr>
          <w:rFonts w:cs="Arial"/>
        </w:rPr>
      </w:pPr>
      <w:r w:rsidRPr="000D5835">
        <w:rPr>
          <w:rFonts w:cs="Arial"/>
        </w:rPr>
        <w:t xml:space="preserve"> </w:t>
      </w:r>
    </w:p>
    <w:p w14:paraId="7789D04D" w14:textId="77777777" w:rsidR="0043631A" w:rsidRPr="000D5835" w:rsidRDefault="0043631A" w:rsidP="0043631A">
      <w:r w:rsidRPr="000D5835">
        <w:t>The purpose of the Land Use Management Scheme is to regulate, to handle and standardise general land uses and associated applications for the total municipal area. Further details and complete documentation will be made available to the general public for inputs and comments throughout the process. The town planning firm, Data World, has been appointed by the Department of Agriculture, Rural Development and Land Reform to launch and successfully complete this project.</w:t>
      </w:r>
    </w:p>
    <w:p w14:paraId="7D08FEF9" w14:textId="77777777" w:rsidR="0043631A" w:rsidRPr="000D5835" w:rsidRDefault="0043631A" w:rsidP="0043631A">
      <w:pPr>
        <w:rPr>
          <w:rFonts w:cs="Arial"/>
        </w:rPr>
      </w:pPr>
    </w:p>
    <w:p w14:paraId="5D2A90F7" w14:textId="3CC4FAB0" w:rsidR="0043631A" w:rsidRPr="000D5835" w:rsidRDefault="0043631A" w:rsidP="0043631A">
      <w:r w:rsidRPr="000D5835">
        <w:t xml:space="preserve">Further details regarding the process may be attained from the </w:t>
      </w:r>
      <w:r>
        <w:t>Thembelihle Local</w:t>
      </w:r>
      <w:r w:rsidRPr="000D5835">
        <w:t xml:space="preserve"> Municipality, </w:t>
      </w:r>
      <w:r w:rsidRPr="00AB73AF">
        <w:t xml:space="preserve">Mr. </w:t>
      </w:r>
      <w:r w:rsidRPr="0043631A">
        <w:t xml:space="preserve">Stephen </w:t>
      </w:r>
      <w:proofErr w:type="spellStart"/>
      <w:r w:rsidRPr="0043631A">
        <w:t>Marufu</w:t>
      </w:r>
      <w:proofErr w:type="spellEnd"/>
      <w:r w:rsidRPr="0043631A">
        <w:t xml:space="preserve">, </w:t>
      </w:r>
      <w:proofErr w:type="spellStart"/>
      <w:r>
        <w:t>tel</w:t>
      </w:r>
      <w:proofErr w:type="spellEnd"/>
      <w:r>
        <w:t>:</w:t>
      </w:r>
      <w:r w:rsidRPr="0043631A">
        <w:rPr>
          <w:rFonts w:cs="Arial"/>
          <w:b/>
          <w:bCs/>
          <w:color w:val="303F50"/>
          <w:sz w:val="20"/>
          <w:szCs w:val="20"/>
          <w:shd w:val="clear" w:color="auto" w:fill="FFFFFF"/>
        </w:rPr>
        <w:t xml:space="preserve"> </w:t>
      </w:r>
      <w:r>
        <w:rPr>
          <w:rFonts w:cs="Arial"/>
          <w:b/>
          <w:bCs/>
          <w:color w:val="303F50"/>
          <w:sz w:val="20"/>
          <w:szCs w:val="20"/>
          <w:shd w:val="clear" w:color="auto" w:fill="FFFFFF"/>
        </w:rPr>
        <w:t>(</w:t>
      </w:r>
      <w:r w:rsidRPr="0043631A">
        <w:t>053</w:t>
      </w:r>
      <w:r>
        <w:t xml:space="preserve">) </w:t>
      </w:r>
      <w:r w:rsidRPr="0043631A">
        <w:t>203 005/8   email: smarufu05@gmail.com</w:t>
      </w:r>
      <w:r w:rsidRPr="000D5835">
        <w:t>, during normal office hours (Mondays to Fridays, 07:30 to 16:00).</w:t>
      </w:r>
    </w:p>
    <w:p w14:paraId="45082CF8" w14:textId="77777777" w:rsidR="0043631A" w:rsidRPr="000D5835" w:rsidRDefault="0043631A" w:rsidP="0043631A">
      <w:pPr>
        <w:rPr>
          <w:rFonts w:cs="Arial"/>
        </w:rPr>
      </w:pPr>
    </w:p>
    <w:p w14:paraId="65B20CBE" w14:textId="74E3E887" w:rsidR="0043631A" w:rsidRPr="000D5835" w:rsidRDefault="0043631A" w:rsidP="0043631A">
      <w:r w:rsidRPr="000D5835">
        <w:t xml:space="preserve">The Municipal Manager </w:t>
      </w:r>
      <w:r w:rsidR="001A59D4">
        <w:t>Thembelihle</w:t>
      </w:r>
      <w:r w:rsidRPr="000D5835">
        <w:t xml:space="preserve"> Local Municipality</w:t>
      </w:r>
    </w:p>
    <w:p w14:paraId="7A9FCF61" w14:textId="7D93DC72" w:rsidR="0043631A" w:rsidRDefault="001A59D4" w:rsidP="0043631A">
      <w:pPr>
        <w:rPr>
          <w:rFonts w:cs="Arial"/>
        </w:rPr>
      </w:pPr>
      <w:r>
        <w:rPr>
          <w:rFonts w:cs="Arial"/>
        </w:rPr>
        <w:t>Municipal Offices</w:t>
      </w:r>
    </w:p>
    <w:p w14:paraId="5FE3ADD4" w14:textId="185B98AF" w:rsidR="0043631A" w:rsidRPr="00F76B79" w:rsidRDefault="001A59D4" w:rsidP="0043631A">
      <w:pPr>
        <w:rPr>
          <w:rFonts w:cs="Arial"/>
        </w:rPr>
      </w:pPr>
      <w:r>
        <w:rPr>
          <w:rFonts w:cs="Arial"/>
        </w:rPr>
        <w:t>Hopetown</w:t>
      </w:r>
    </w:p>
    <w:p w14:paraId="3C9085F1" w14:textId="77777777" w:rsidR="0043631A" w:rsidRPr="000D5835" w:rsidRDefault="0043631A" w:rsidP="0043631A">
      <w:pPr>
        <w:rPr>
          <w:rFonts w:cs="Arial"/>
        </w:rPr>
      </w:pPr>
    </w:p>
    <w:p w14:paraId="0F6F45EC" w14:textId="77777777" w:rsidR="0043631A" w:rsidRPr="00F76B79" w:rsidRDefault="0043631A" w:rsidP="0043631A">
      <w:pPr>
        <w:ind w:right="28"/>
        <w:rPr>
          <w:rFonts w:cs="Arial"/>
        </w:rPr>
      </w:pPr>
    </w:p>
    <w:p w14:paraId="3ADA1A45" w14:textId="4A6C6093" w:rsidR="0043631A" w:rsidRPr="00917D4D" w:rsidRDefault="0043631A" w:rsidP="0043631A">
      <w:pPr>
        <w:pStyle w:val="Heading2"/>
      </w:pPr>
      <w:r>
        <w:t>THEMBELIHLE</w:t>
      </w:r>
      <w:r w:rsidRPr="00917D4D">
        <w:t xml:space="preserve"> PLAASLIKE MUNISIPALITEIT</w:t>
      </w:r>
    </w:p>
    <w:p w14:paraId="5C2E90FF" w14:textId="77777777" w:rsidR="0043631A" w:rsidRPr="000D5835" w:rsidRDefault="0043631A" w:rsidP="0043631A">
      <w:pPr>
        <w:ind w:right="28"/>
        <w:jc w:val="center"/>
        <w:rPr>
          <w:rFonts w:cs="Arial"/>
          <w:b/>
          <w:bCs/>
          <w:sz w:val="24"/>
          <w:szCs w:val="24"/>
          <w:u w:val="single"/>
        </w:rPr>
      </w:pPr>
    </w:p>
    <w:p w14:paraId="017D6EDE" w14:textId="34A98A02" w:rsidR="0043631A" w:rsidRPr="000D5835" w:rsidRDefault="0043631A" w:rsidP="0043631A">
      <w:pPr>
        <w:ind w:right="28"/>
        <w:jc w:val="center"/>
        <w:rPr>
          <w:rFonts w:cs="Arial"/>
          <w:b/>
          <w:bCs/>
          <w:u w:val="single"/>
        </w:rPr>
      </w:pPr>
      <w:r w:rsidRPr="000D5835">
        <w:rPr>
          <w:rFonts w:cs="Arial"/>
          <w:b/>
          <w:bCs/>
          <w:u w:val="single"/>
        </w:rPr>
        <w:t xml:space="preserve">VOORBEREIDING VAN ‘N ALLES OMVATTENDE GRONDGEBRUIKBESTUURSKEMA (LUMS) VIR </w:t>
      </w:r>
      <w:r w:rsidRPr="0043631A">
        <w:rPr>
          <w:rFonts w:cs="Arial"/>
          <w:b/>
          <w:bCs/>
          <w:u w:val="single"/>
        </w:rPr>
        <w:t xml:space="preserve">DIE </w:t>
      </w:r>
      <w:r w:rsidRPr="0043631A">
        <w:rPr>
          <w:b/>
          <w:bCs/>
          <w:u w:val="single"/>
        </w:rPr>
        <w:t>THEMBELIHLE</w:t>
      </w:r>
      <w:r w:rsidRPr="000D5835">
        <w:rPr>
          <w:rFonts w:cs="Arial"/>
          <w:b/>
          <w:bCs/>
          <w:u w:val="single"/>
        </w:rPr>
        <w:t xml:space="preserve"> PLAASLIKE MUNISIPALITEIT</w:t>
      </w:r>
    </w:p>
    <w:p w14:paraId="4412E129" w14:textId="77777777" w:rsidR="0043631A" w:rsidRPr="000D5835" w:rsidRDefault="0043631A" w:rsidP="0043631A">
      <w:pPr>
        <w:ind w:right="28"/>
        <w:jc w:val="center"/>
        <w:rPr>
          <w:rFonts w:cs="Arial"/>
          <w:u w:val="single"/>
        </w:rPr>
      </w:pPr>
    </w:p>
    <w:p w14:paraId="2354C9AC" w14:textId="54E1A084" w:rsidR="0043631A" w:rsidRPr="000D5835" w:rsidRDefault="0043631A" w:rsidP="0043631A">
      <w:pPr>
        <w:rPr>
          <w:lang w:val="en-US"/>
        </w:rPr>
      </w:pPr>
      <w:proofErr w:type="spellStart"/>
      <w:r w:rsidRPr="000D5835">
        <w:rPr>
          <w:lang w:val="en-US"/>
        </w:rPr>
        <w:t>Kennis</w:t>
      </w:r>
      <w:proofErr w:type="spellEnd"/>
      <w:r w:rsidRPr="000D5835">
        <w:rPr>
          <w:lang w:val="en-US"/>
        </w:rPr>
        <w:t xml:space="preserve"> word </w:t>
      </w:r>
      <w:proofErr w:type="spellStart"/>
      <w:r w:rsidRPr="000D5835">
        <w:rPr>
          <w:lang w:val="en-US"/>
        </w:rPr>
        <w:t>hiermee</w:t>
      </w:r>
      <w:proofErr w:type="spellEnd"/>
      <w:r w:rsidRPr="000D5835">
        <w:rPr>
          <w:lang w:val="en-US"/>
        </w:rPr>
        <w:t xml:space="preserve"> </w:t>
      </w:r>
      <w:proofErr w:type="spellStart"/>
      <w:r w:rsidRPr="000D5835">
        <w:rPr>
          <w:lang w:val="en-US"/>
        </w:rPr>
        <w:t>gegee</w:t>
      </w:r>
      <w:proofErr w:type="spellEnd"/>
      <w:r w:rsidRPr="000D5835">
        <w:rPr>
          <w:lang w:val="en-US"/>
        </w:rPr>
        <w:t xml:space="preserve"> </w:t>
      </w:r>
      <w:proofErr w:type="spellStart"/>
      <w:r w:rsidRPr="000D5835">
        <w:rPr>
          <w:lang w:val="en-US"/>
        </w:rPr>
        <w:t>dat</w:t>
      </w:r>
      <w:proofErr w:type="spellEnd"/>
      <w:r w:rsidRPr="000D5835">
        <w:rPr>
          <w:lang w:val="en-US"/>
        </w:rPr>
        <w:t xml:space="preserve"> die </w:t>
      </w:r>
      <w:r w:rsidRPr="0043631A">
        <w:t>Thembelihle</w:t>
      </w:r>
      <w:r w:rsidRPr="000D5835">
        <w:rPr>
          <w:lang w:val="en-US"/>
        </w:rPr>
        <w:t xml:space="preserve"> </w:t>
      </w:r>
      <w:proofErr w:type="spellStart"/>
      <w:r w:rsidRPr="000D5835">
        <w:rPr>
          <w:lang w:val="en-US"/>
        </w:rPr>
        <w:t>Plaaslike</w:t>
      </w:r>
      <w:proofErr w:type="spellEnd"/>
      <w:r w:rsidRPr="000D5835">
        <w:rPr>
          <w:lang w:val="en-US"/>
        </w:rPr>
        <w:t xml:space="preserve"> </w:t>
      </w:r>
      <w:proofErr w:type="spellStart"/>
      <w:r w:rsidRPr="000D5835">
        <w:rPr>
          <w:lang w:val="en-US"/>
        </w:rPr>
        <w:t>Munisipaliteit</w:t>
      </w:r>
      <w:proofErr w:type="spellEnd"/>
      <w:r w:rsidRPr="000D5835">
        <w:rPr>
          <w:lang w:val="en-US"/>
        </w:rPr>
        <w:t xml:space="preserve"> </w:t>
      </w:r>
      <w:proofErr w:type="spellStart"/>
      <w:r w:rsidRPr="000D5835">
        <w:rPr>
          <w:lang w:val="en-US"/>
        </w:rPr>
        <w:t>beplan</w:t>
      </w:r>
      <w:proofErr w:type="spellEnd"/>
      <w:r w:rsidRPr="000D5835">
        <w:rPr>
          <w:lang w:val="en-US"/>
        </w:rPr>
        <w:t xml:space="preserve"> om ‘n </w:t>
      </w:r>
      <w:proofErr w:type="spellStart"/>
      <w:r w:rsidRPr="000D5835">
        <w:rPr>
          <w:lang w:val="en-US"/>
        </w:rPr>
        <w:t>alles</w:t>
      </w:r>
      <w:proofErr w:type="spellEnd"/>
      <w:r w:rsidR="007332E2">
        <w:rPr>
          <w:lang w:val="en-US"/>
        </w:rPr>
        <w:t xml:space="preserve"> </w:t>
      </w:r>
      <w:proofErr w:type="spellStart"/>
      <w:r w:rsidRPr="000D5835">
        <w:rPr>
          <w:lang w:val="en-US"/>
        </w:rPr>
        <w:t>omvattende</w:t>
      </w:r>
      <w:proofErr w:type="spellEnd"/>
      <w:r w:rsidRPr="000D5835">
        <w:rPr>
          <w:lang w:val="en-US"/>
        </w:rPr>
        <w:t xml:space="preserve"> </w:t>
      </w:r>
      <w:proofErr w:type="spellStart"/>
      <w:r w:rsidRPr="000D5835">
        <w:rPr>
          <w:lang w:val="en-US"/>
        </w:rPr>
        <w:t>Grondgebruikbestuurskema</w:t>
      </w:r>
      <w:proofErr w:type="spellEnd"/>
      <w:r w:rsidRPr="000D5835">
        <w:rPr>
          <w:lang w:val="en-US"/>
        </w:rPr>
        <w:t xml:space="preserve"> in </w:t>
      </w:r>
      <w:proofErr w:type="spellStart"/>
      <w:r w:rsidRPr="000D5835">
        <w:rPr>
          <w:lang w:val="en-US"/>
        </w:rPr>
        <w:t>gevolge</w:t>
      </w:r>
      <w:proofErr w:type="spellEnd"/>
      <w:r w:rsidRPr="000D5835">
        <w:rPr>
          <w:lang w:val="en-US"/>
        </w:rPr>
        <w:t xml:space="preserve"> </w:t>
      </w:r>
      <w:proofErr w:type="spellStart"/>
      <w:r w:rsidRPr="000D5835">
        <w:rPr>
          <w:lang w:val="en-US"/>
        </w:rPr>
        <w:t>artikel</w:t>
      </w:r>
      <w:proofErr w:type="spellEnd"/>
      <w:r w:rsidRPr="000D5835">
        <w:rPr>
          <w:lang w:val="en-US"/>
        </w:rPr>
        <w:t xml:space="preserve"> 24 van die </w:t>
      </w:r>
      <w:proofErr w:type="spellStart"/>
      <w:r w:rsidRPr="000D5835">
        <w:rPr>
          <w:lang w:val="en-US"/>
        </w:rPr>
        <w:t>Ruimtelike</w:t>
      </w:r>
      <w:proofErr w:type="spellEnd"/>
      <w:r w:rsidRPr="000D5835">
        <w:rPr>
          <w:lang w:val="en-US"/>
        </w:rPr>
        <w:t xml:space="preserve"> </w:t>
      </w:r>
      <w:proofErr w:type="spellStart"/>
      <w:r w:rsidRPr="000D5835">
        <w:rPr>
          <w:lang w:val="en-US"/>
        </w:rPr>
        <w:t>Beplanning</w:t>
      </w:r>
      <w:proofErr w:type="spellEnd"/>
      <w:r w:rsidRPr="000D5835">
        <w:rPr>
          <w:lang w:val="en-US"/>
        </w:rPr>
        <w:t xml:space="preserve"> </w:t>
      </w:r>
      <w:proofErr w:type="spellStart"/>
      <w:r w:rsidRPr="000D5835">
        <w:rPr>
          <w:lang w:val="en-US"/>
        </w:rPr>
        <w:t>en</w:t>
      </w:r>
      <w:proofErr w:type="spellEnd"/>
      <w:r w:rsidRPr="000D5835">
        <w:rPr>
          <w:lang w:val="en-US"/>
        </w:rPr>
        <w:t xml:space="preserve"> </w:t>
      </w:r>
      <w:proofErr w:type="spellStart"/>
      <w:r w:rsidRPr="000D5835">
        <w:rPr>
          <w:lang w:val="en-US"/>
        </w:rPr>
        <w:t>Grondgebruikbestuurswet</w:t>
      </w:r>
      <w:proofErr w:type="spellEnd"/>
      <w:r w:rsidRPr="000D5835">
        <w:rPr>
          <w:lang w:val="en-US"/>
        </w:rPr>
        <w:t xml:space="preserve">, </w:t>
      </w:r>
      <w:r w:rsidR="00B15948">
        <w:rPr>
          <w:lang w:val="en-US"/>
        </w:rPr>
        <w:t>(</w:t>
      </w:r>
      <w:r w:rsidRPr="000D5835">
        <w:rPr>
          <w:lang w:val="en-US"/>
        </w:rPr>
        <w:t>Nr. 16 van 2013</w:t>
      </w:r>
      <w:r w:rsidR="00B15948">
        <w:rPr>
          <w:lang w:val="en-US"/>
        </w:rPr>
        <w:t>)</w:t>
      </w:r>
      <w:r w:rsidRPr="000D5835">
        <w:rPr>
          <w:lang w:val="en-US"/>
        </w:rPr>
        <w:t xml:space="preserve"> </w:t>
      </w:r>
      <w:proofErr w:type="spellStart"/>
      <w:r w:rsidR="00B15948">
        <w:rPr>
          <w:lang w:val="en-US"/>
        </w:rPr>
        <w:t>bekend</w:t>
      </w:r>
      <w:proofErr w:type="spellEnd"/>
      <w:r w:rsidR="00B15948">
        <w:rPr>
          <w:lang w:val="en-US"/>
        </w:rPr>
        <w:t xml:space="preserve"> as “</w:t>
      </w:r>
      <w:r w:rsidR="00B15948" w:rsidRPr="000D5835">
        <w:rPr>
          <w:lang w:val="en-US"/>
        </w:rPr>
        <w:t>SPLUMA</w:t>
      </w:r>
      <w:r w:rsidR="00B15948">
        <w:rPr>
          <w:lang w:val="en-US"/>
        </w:rPr>
        <w:t>”</w:t>
      </w:r>
      <w:r w:rsidR="00B15948" w:rsidRPr="000D5835">
        <w:rPr>
          <w:lang w:val="en-US"/>
        </w:rPr>
        <w:t xml:space="preserve"> </w:t>
      </w:r>
      <w:proofErr w:type="spellStart"/>
      <w:r w:rsidR="00B15948" w:rsidRPr="000D5835">
        <w:rPr>
          <w:lang w:val="en-US"/>
        </w:rPr>
        <w:t>voor</w:t>
      </w:r>
      <w:proofErr w:type="spellEnd"/>
      <w:r w:rsidR="00B15948" w:rsidRPr="000D5835">
        <w:rPr>
          <w:lang w:val="en-US"/>
        </w:rPr>
        <w:t xml:space="preserve"> </w:t>
      </w:r>
      <w:proofErr w:type="spellStart"/>
      <w:r w:rsidR="00B15948" w:rsidRPr="000D5835">
        <w:rPr>
          <w:lang w:val="en-US"/>
        </w:rPr>
        <w:t>te</w:t>
      </w:r>
      <w:proofErr w:type="spellEnd"/>
      <w:r w:rsidR="00B15948" w:rsidRPr="000D5835">
        <w:rPr>
          <w:lang w:val="en-US"/>
        </w:rPr>
        <w:t xml:space="preserve"> </w:t>
      </w:r>
      <w:proofErr w:type="spellStart"/>
      <w:r w:rsidR="00B15948" w:rsidRPr="000D5835">
        <w:rPr>
          <w:lang w:val="en-US"/>
        </w:rPr>
        <w:t>berei</w:t>
      </w:r>
      <w:proofErr w:type="spellEnd"/>
      <w:r w:rsidR="00B15948" w:rsidRPr="000D5835">
        <w:rPr>
          <w:lang w:val="en-US"/>
        </w:rPr>
        <w:t>.</w:t>
      </w:r>
      <w:r w:rsidRPr="000D5835">
        <w:rPr>
          <w:lang w:val="en-US"/>
        </w:rPr>
        <w:t>.</w:t>
      </w:r>
    </w:p>
    <w:p w14:paraId="06C9A062" w14:textId="77777777" w:rsidR="0043631A" w:rsidRPr="000D5835" w:rsidRDefault="0043631A" w:rsidP="0043631A">
      <w:pPr>
        <w:rPr>
          <w:rFonts w:cs="Arial"/>
        </w:rPr>
      </w:pPr>
    </w:p>
    <w:p w14:paraId="001A7B5D" w14:textId="77777777" w:rsidR="0043631A" w:rsidRPr="000D5835" w:rsidRDefault="0043631A" w:rsidP="0043631A">
      <w:pPr>
        <w:rPr>
          <w:rFonts w:cs="Arial"/>
        </w:rPr>
      </w:pPr>
      <w:r w:rsidRPr="000D5835">
        <w:rPr>
          <w:rFonts w:cs="Arial"/>
        </w:rPr>
        <w:t xml:space="preserve">Die </w:t>
      </w:r>
      <w:proofErr w:type="spellStart"/>
      <w:r w:rsidRPr="000D5835">
        <w:rPr>
          <w:rFonts w:cs="Arial"/>
        </w:rPr>
        <w:t>doel</w:t>
      </w:r>
      <w:proofErr w:type="spellEnd"/>
      <w:r w:rsidRPr="000D5835">
        <w:rPr>
          <w:rFonts w:cs="Arial"/>
        </w:rPr>
        <w:t xml:space="preserve"> van die </w:t>
      </w:r>
      <w:proofErr w:type="spellStart"/>
      <w:r w:rsidRPr="000D5835">
        <w:rPr>
          <w:rFonts w:cs="Arial"/>
        </w:rPr>
        <w:t>Grondgebruikbestuurskema</w:t>
      </w:r>
      <w:proofErr w:type="spellEnd"/>
      <w:r w:rsidRPr="000D5835">
        <w:rPr>
          <w:rFonts w:cs="Arial"/>
        </w:rPr>
        <w:t xml:space="preserve"> is om </w:t>
      </w:r>
      <w:proofErr w:type="spellStart"/>
      <w:r w:rsidRPr="000D5835">
        <w:rPr>
          <w:rFonts w:cs="Arial"/>
        </w:rPr>
        <w:t>algemene</w:t>
      </w:r>
      <w:proofErr w:type="spellEnd"/>
      <w:r w:rsidRPr="000D5835">
        <w:rPr>
          <w:rFonts w:cs="Arial"/>
        </w:rPr>
        <w:t xml:space="preserve"> </w:t>
      </w:r>
      <w:proofErr w:type="spellStart"/>
      <w:r w:rsidRPr="000D5835">
        <w:rPr>
          <w:rFonts w:cs="Arial"/>
        </w:rPr>
        <w:t>grondgebruike</w:t>
      </w:r>
      <w:proofErr w:type="spellEnd"/>
      <w:r w:rsidRPr="000D5835">
        <w:rPr>
          <w:rFonts w:cs="Arial"/>
        </w:rPr>
        <w:t xml:space="preserve"> </w:t>
      </w:r>
      <w:proofErr w:type="spellStart"/>
      <w:r w:rsidRPr="000D5835">
        <w:rPr>
          <w:rFonts w:cs="Arial"/>
        </w:rPr>
        <w:t>en</w:t>
      </w:r>
      <w:proofErr w:type="spellEnd"/>
      <w:r w:rsidRPr="000D5835">
        <w:rPr>
          <w:rFonts w:cs="Arial"/>
        </w:rPr>
        <w:t xml:space="preserve"> </w:t>
      </w:r>
      <w:proofErr w:type="spellStart"/>
      <w:r w:rsidRPr="000D5835">
        <w:rPr>
          <w:rFonts w:cs="Arial"/>
        </w:rPr>
        <w:t>gepaardgaande</w:t>
      </w:r>
      <w:proofErr w:type="spellEnd"/>
      <w:r w:rsidRPr="000D5835">
        <w:rPr>
          <w:rFonts w:cs="Arial"/>
        </w:rPr>
        <w:t xml:space="preserve"> </w:t>
      </w:r>
      <w:proofErr w:type="spellStart"/>
      <w:r w:rsidRPr="000D5835">
        <w:rPr>
          <w:rFonts w:cs="Arial"/>
        </w:rPr>
        <w:t>aansoeke</w:t>
      </w:r>
      <w:proofErr w:type="spellEnd"/>
      <w:r w:rsidRPr="000D5835">
        <w:rPr>
          <w:rFonts w:cs="Arial"/>
        </w:rPr>
        <w:t xml:space="preserve"> </w:t>
      </w:r>
      <w:proofErr w:type="spellStart"/>
      <w:r w:rsidRPr="000D5835">
        <w:rPr>
          <w:rFonts w:cs="Arial"/>
        </w:rPr>
        <w:t>vir</w:t>
      </w:r>
      <w:proofErr w:type="spellEnd"/>
      <w:r w:rsidRPr="000D5835">
        <w:rPr>
          <w:rFonts w:cs="Arial"/>
        </w:rPr>
        <w:t xml:space="preserve"> die </w:t>
      </w:r>
      <w:proofErr w:type="spellStart"/>
      <w:r w:rsidRPr="000D5835">
        <w:rPr>
          <w:rFonts w:cs="Arial"/>
        </w:rPr>
        <w:t>totale</w:t>
      </w:r>
      <w:proofErr w:type="spellEnd"/>
      <w:r w:rsidRPr="000D5835">
        <w:rPr>
          <w:rFonts w:cs="Arial"/>
        </w:rPr>
        <w:t xml:space="preserve"> </w:t>
      </w:r>
      <w:proofErr w:type="spellStart"/>
      <w:r w:rsidRPr="000D5835">
        <w:rPr>
          <w:rFonts w:cs="Arial"/>
        </w:rPr>
        <w:t>munisipale</w:t>
      </w:r>
      <w:proofErr w:type="spellEnd"/>
      <w:r w:rsidRPr="000D5835">
        <w:rPr>
          <w:rFonts w:cs="Arial"/>
        </w:rPr>
        <w:t xml:space="preserve"> </w:t>
      </w:r>
      <w:proofErr w:type="spellStart"/>
      <w:r w:rsidRPr="000D5835">
        <w:rPr>
          <w:rFonts w:cs="Arial"/>
        </w:rPr>
        <w:t>gebied</w:t>
      </w:r>
      <w:proofErr w:type="spellEnd"/>
      <w:r w:rsidRPr="000D5835">
        <w:rPr>
          <w:rFonts w:cs="Arial"/>
        </w:rPr>
        <w:t xml:space="preserve"> </w:t>
      </w:r>
      <w:proofErr w:type="spellStart"/>
      <w:r w:rsidRPr="000D5835">
        <w:rPr>
          <w:rFonts w:cs="Arial"/>
        </w:rPr>
        <w:t>te</w:t>
      </w:r>
      <w:proofErr w:type="spellEnd"/>
      <w:r w:rsidRPr="000D5835">
        <w:rPr>
          <w:rFonts w:cs="Arial"/>
        </w:rPr>
        <w:t xml:space="preserve"> </w:t>
      </w:r>
      <w:proofErr w:type="spellStart"/>
      <w:r w:rsidRPr="000D5835">
        <w:rPr>
          <w:rFonts w:cs="Arial"/>
        </w:rPr>
        <w:t>reguleer</w:t>
      </w:r>
      <w:proofErr w:type="spellEnd"/>
      <w:r w:rsidRPr="000D5835">
        <w:rPr>
          <w:rFonts w:cs="Arial"/>
        </w:rPr>
        <w:t xml:space="preserve">, </w:t>
      </w:r>
      <w:proofErr w:type="spellStart"/>
      <w:r w:rsidRPr="000D5835">
        <w:rPr>
          <w:rFonts w:cs="Arial"/>
        </w:rPr>
        <w:t>hanteer</w:t>
      </w:r>
      <w:proofErr w:type="spellEnd"/>
      <w:r w:rsidRPr="000D5835">
        <w:rPr>
          <w:rFonts w:cs="Arial"/>
        </w:rPr>
        <w:t xml:space="preserve"> </w:t>
      </w:r>
      <w:proofErr w:type="spellStart"/>
      <w:r w:rsidRPr="000D5835">
        <w:rPr>
          <w:rFonts w:cs="Arial"/>
        </w:rPr>
        <w:t>en</w:t>
      </w:r>
      <w:proofErr w:type="spellEnd"/>
      <w:r w:rsidRPr="000D5835">
        <w:rPr>
          <w:rFonts w:cs="Arial"/>
        </w:rPr>
        <w:t xml:space="preserve"> </w:t>
      </w:r>
      <w:proofErr w:type="spellStart"/>
      <w:r w:rsidRPr="000D5835">
        <w:rPr>
          <w:rFonts w:cs="Arial"/>
        </w:rPr>
        <w:t>standaardiseer</w:t>
      </w:r>
      <w:proofErr w:type="spellEnd"/>
      <w:r w:rsidRPr="000D5835">
        <w:rPr>
          <w:rFonts w:cs="Arial"/>
        </w:rPr>
        <w:t xml:space="preserve">. </w:t>
      </w:r>
      <w:proofErr w:type="spellStart"/>
      <w:r w:rsidRPr="000D5835">
        <w:rPr>
          <w:rFonts w:cs="Arial"/>
          <w:lang w:val="en-US"/>
        </w:rPr>
        <w:t>Verdere</w:t>
      </w:r>
      <w:proofErr w:type="spellEnd"/>
      <w:r w:rsidRPr="000D5835">
        <w:rPr>
          <w:rFonts w:cs="Arial"/>
          <w:lang w:val="en-US"/>
        </w:rPr>
        <w:t xml:space="preserve"> </w:t>
      </w:r>
      <w:proofErr w:type="spellStart"/>
      <w:r w:rsidRPr="000D5835">
        <w:rPr>
          <w:rFonts w:cs="Arial"/>
          <w:lang w:val="en-US"/>
        </w:rPr>
        <w:t>besonderhede</w:t>
      </w:r>
      <w:proofErr w:type="spellEnd"/>
      <w:r w:rsidRPr="000D5835">
        <w:rPr>
          <w:rFonts w:cs="Arial"/>
          <w:lang w:val="en-US"/>
        </w:rPr>
        <w:t xml:space="preserve"> </w:t>
      </w:r>
      <w:proofErr w:type="spellStart"/>
      <w:r w:rsidRPr="000D5835">
        <w:rPr>
          <w:rFonts w:cs="Arial"/>
          <w:lang w:val="en-US"/>
        </w:rPr>
        <w:t>en</w:t>
      </w:r>
      <w:proofErr w:type="spellEnd"/>
      <w:r w:rsidRPr="000D5835">
        <w:rPr>
          <w:rFonts w:cs="Arial"/>
          <w:lang w:val="en-US"/>
        </w:rPr>
        <w:t xml:space="preserve"> </w:t>
      </w:r>
      <w:proofErr w:type="spellStart"/>
      <w:r w:rsidRPr="000D5835">
        <w:rPr>
          <w:rFonts w:cs="Arial"/>
          <w:lang w:val="en-US"/>
        </w:rPr>
        <w:t>volledige</w:t>
      </w:r>
      <w:proofErr w:type="spellEnd"/>
      <w:r w:rsidRPr="000D5835">
        <w:rPr>
          <w:rFonts w:cs="Arial"/>
          <w:lang w:val="en-US"/>
        </w:rPr>
        <w:t xml:space="preserve"> </w:t>
      </w:r>
      <w:proofErr w:type="spellStart"/>
      <w:r w:rsidRPr="000D5835">
        <w:rPr>
          <w:rFonts w:cs="Arial"/>
          <w:lang w:val="en-US"/>
        </w:rPr>
        <w:t>dokumentasie</w:t>
      </w:r>
      <w:proofErr w:type="spellEnd"/>
      <w:r w:rsidRPr="000D5835">
        <w:rPr>
          <w:rFonts w:cs="Arial"/>
          <w:lang w:val="en-US"/>
        </w:rPr>
        <w:t xml:space="preserve"> </w:t>
      </w:r>
      <w:proofErr w:type="spellStart"/>
      <w:r w:rsidRPr="000D5835">
        <w:rPr>
          <w:rFonts w:cs="Arial"/>
          <w:lang w:val="en-US"/>
        </w:rPr>
        <w:t>sal</w:t>
      </w:r>
      <w:proofErr w:type="spellEnd"/>
      <w:r w:rsidRPr="000D5835">
        <w:rPr>
          <w:rFonts w:cs="Arial"/>
          <w:lang w:val="en-US"/>
        </w:rPr>
        <w:t xml:space="preserve"> </w:t>
      </w:r>
      <w:proofErr w:type="spellStart"/>
      <w:r w:rsidRPr="000D5835">
        <w:rPr>
          <w:rFonts w:cs="Arial"/>
          <w:lang w:val="en-US"/>
        </w:rPr>
        <w:t>gedurende</w:t>
      </w:r>
      <w:proofErr w:type="spellEnd"/>
      <w:r w:rsidRPr="000D5835">
        <w:rPr>
          <w:rFonts w:cs="Arial"/>
          <w:lang w:val="en-US"/>
        </w:rPr>
        <w:t xml:space="preserve"> die proses </w:t>
      </w:r>
      <w:proofErr w:type="spellStart"/>
      <w:r w:rsidRPr="000D5835">
        <w:rPr>
          <w:rFonts w:cs="Arial"/>
          <w:lang w:val="en-US"/>
        </w:rPr>
        <w:t>aan</w:t>
      </w:r>
      <w:proofErr w:type="spellEnd"/>
      <w:r w:rsidRPr="000D5835">
        <w:rPr>
          <w:rFonts w:cs="Arial"/>
          <w:lang w:val="en-US"/>
        </w:rPr>
        <w:t xml:space="preserve"> die </w:t>
      </w:r>
      <w:proofErr w:type="spellStart"/>
      <w:r w:rsidRPr="000D5835">
        <w:rPr>
          <w:rFonts w:cs="Arial"/>
          <w:lang w:val="en-US"/>
        </w:rPr>
        <w:t>algemene</w:t>
      </w:r>
      <w:proofErr w:type="spellEnd"/>
      <w:r w:rsidRPr="000D5835">
        <w:rPr>
          <w:rFonts w:cs="Arial"/>
          <w:lang w:val="en-US"/>
        </w:rPr>
        <w:t xml:space="preserve"> </w:t>
      </w:r>
      <w:proofErr w:type="spellStart"/>
      <w:r w:rsidRPr="000D5835">
        <w:rPr>
          <w:rFonts w:cs="Arial"/>
          <w:lang w:val="en-US"/>
        </w:rPr>
        <w:t>publiek</w:t>
      </w:r>
      <w:proofErr w:type="spellEnd"/>
      <w:r w:rsidRPr="000D5835">
        <w:rPr>
          <w:rFonts w:cs="Arial"/>
          <w:lang w:val="en-US"/>
        </w:rPr>
        <w:t xml:space="preserve"> </w:t>
      </w:r>
      <w:proofErr w:type="spellStart"/>
      <w:r w:rsidRPr="000D5835">
        <w:rPr>
          <w:rFonts w:cs="Arial"/>
          <w:lang w:val="en-US"/>
        </w:rPr>
        <w:t>beskikbaar</w:t>
      </w:r>
      <w:proofErr w:type="spellEnd"/>
      <w:r w:rsidRPr="000D5835">
        <w:rPr>
          <w:rFonts w:cs="Arial"/>
          <w:lang w:val="en-US"/>
        </w:rPr>
        <w:t xml:space="preserve"> </w:t>
      </w:r>
      <w:proofErr w:type="spellStart"/>
      <w:r w:rsidRPr="000D5835">
        <w:rPr>
          <w:rFonts w:cs="Arial"/>
          <w:lang w:val="en-US"/>
        </w:rPr>
        <w:t>gestel</w:t>
      </w:r>
      <w:proofErr w:type="spellEnd"/>
      <w:r w:rsidRPr="000D5835">
        <w:rPr>
          <w:rFonts w:cs="Arial"/>
          <w:lang w:val="en-US"/>
        </w:rPr>
        <w:t xml:space="preserve"> word, </w:t>
      </w:r>
      <w:proofErr w:type="spellStart"/>
      <w:r w:rsidRPr="000D5835">
        <w:rPr>
          <w:rFonts w:cs="Arial"/>
          <w:lang w:val="en-US"/>
        </w:rPr>
        <w:t>vir</w:t>
      </w:r>
      <w:proofErr w:type="spellEnd"/>
      <w:r w:rsidRPr="000D5835">
        <w:rPr>
          <w:rFonts w:cs="Arial"/>
          <w:lang w:val="en-US"/>
        </w:rPr>
        <w:t xml:space="preserve"> </w:t>
      </w:r>
      <w:proofErr w:type="spellStart"/>
      <w:r w:rsidRPr="000D5835">
        <w:rPr>
          <w:rFonts w:cs="Arial"/>
          <w:lang w:val="en-US"/>
        </w:rPr>
        <w:t>insette</w:t>
      </w:r>
      <w:proofErr w:type="spellEnd"/>
      <w:r w:rsidRPr="000D5835">
        <w:rPr>
          <w:rFonts w:cs="Arial"/>
          <w:lang w:val="en-US"/>
        </w:rPr>
        <w:t xml:space="preserve"> </w:t>
      </w:r>
      <w:proofErr w:type="spellStart"/>
      <w:r w:rsidRPr="000D5835">
        <w:rPr>
          <w:rFonts w:cs="Arial"/>
          <w:lang w:val="en-US"/>
        </w:rPr>
        <w:t>en</w:t>
      </w:r>
      <w:proofErr w:type="spellEnd"/>
      <w:r w:rsidRPr="000D5835">
        <w:rPr>
          <w:rFonts w:cs="Arial"/>
          <w:lang w:val="en-US"/>
        </w:rPr>
        <w:t xml:space="preserve"> </w:t>
      </w:r>
      <w:proofErr w:type="spellStart"/>
      <w:r w:rsidRPr="000D5835">
        <w:rPr>
          <w:rFonts w:cs="Arial"/>
          <w:lang w:val="en-US"/>
        </w:rPr>
        <w:t>kommentaar</w:t>
      </w:r>
      <w:proofErr w:type="spellEnd"/>
      <w:r w:rsidRPr="000D5835">
        <w:rPr>
          <w:rFonts w:cs="Arial"/>
          <w:lang w:val="en-US"/>
        </w:rPr>
        <w:t xml:space="preserve">. </w:t>
      </w:r>
      <w:r>
        <w:rPr>
          <w:rFonts w:cs="Arial"/>
        </w:rPr>
        <w:t>Data World</w:t>
      </w:r>
      <w:r w:rsidRPr="000D5835">
        <w:rPr>
          <w:rFonts w:cs="Arial"/>
        </w:rPr>
        <w:t xml:space="preserve"> is </w:t>
      </w:r>
      <w:proofErr w:type="spellStart"/>
      <w:r w:rsidRPr="000D5835">
        <w:rPr>
          <w:rFonts w:cs="Arial"/>
        </w:rPr>
        <w:t>deur</w:t>
      </w:r>
      <w:proofErr w:type="spellEnd"/>
      <w:r w:rsidRPr="000D5835">
        <w:rPr>
          <w:rFonts w:cs="Arial"/>
        </w:rPr>
        <w:t xml:space="preserve"> die Department van </w:t>
      </w:r>
      <w:proofErr w:type="spellStart"/>
      <w:r w:rsidRPr="000D5835">
        <w:rPr>
          <w:rFonts w:cs="Arial"/>
        </w:rPr>
        <w:t>Landbou</w:t>
      </w:r>
      <w:proofErr w:type="spellEnd"/>
      <w:r w:rsidRPr="000D5835">
        <w:rPr>
          <w:rFonts w:cs="Arial"/>
        </w:rPr>
        <w:t xml:space="preserve">, </w:t>
      </w:r>
      <w:proofErr w:type="spellStart"/>
      <w:r w:rsidRPr="000D5835">
        <w:rPr>
          <w:rFonts w:cs="Arial"/>
        </w:rPr>
        <w:t>Grondhervorming</w:t>
      </w:r>
      <w:proofErr w:type="spellEnd"/>
      <w:r w:rsidRPr="000D5835">
        <w:rPr>
          <w:rFonts w:cs="Arial"/>
        </w:rPr>
        <w:t xml:space="preserve"> </w:t>
      </w:r>
      <w:proofErr w:type="spellStart"/>
      <w:r w:rsidRPr="000D5835">
        <w:rPr>
          <w:rFonts w:cs="Arial"/>
        </w:rPr>
        <w:t>en</w:t>
      </w:r>
      <w:proofErr w:type="spellEnd"/>
      <w:r w:rsidRPr="000D5835">
        <w:rPr>
          <w:rFonts w:cs="Arial"/>
        </w:rPr>
        <w:t xml:space="preserve"> </w:t>
      </w:r>
      <w:proofErr w:type="spellStart"/>
      <w:r w:rsidRPr="000D5835">
        <w:rPr>
          <w:rFonts w:cs="Arial"/>
        </w:rPr>
        <w:t>Landelike</w:t>
      </w:r>
      <w:proofErr w:type="spellEnd"/>
      <w:r w:rsidRPr="000D5835">
        <w:rPr>
          <w:rFonts w:cs="Arial"/>
        </w:rPr>
        <w:t xml:space="preserve"> </w:t>
      </w:r>
      <w:proofErr w:type="spellStart"/>
      <w:r w:rsidRPr="000D5835">
        <w:rPr>
          <w:rFonts w:cs="Arial"/>
        </w:rPr>
        <w:t>Ontwikkeling</w:t>
      </w:r>
      <w:proofErr w:type="spellEnd"/>
      <w:r w:rsidRPr="000D5835">
        <w:rPr>
          <w:rFonts w:cs="Arial"/>
        </w:rPr>
        <w:t xml:space="preserve"> </w:t>
      </w:r>
      <w:proofErr w:type="spellStart"/>
      <w:r w:rsidRPr="000D5835">
        <w:rPr>
          <w:rFonts w:cs="Arial"/>
        </w:rPr>
        <w:t>aangestel</w:t>
      </w:r>
      <w:proofErr w:type="spellEnd"/>
      <w:r w:rsidRPr="000D5835">
        <w:rPr>
          <w:rFonts w:cs="Arial"/>
        </w:rPr>
        <w:t xml:space="preserve"> om </w:t>
      </w:r>
      <w:proofErr w:type="spellStart"/>
      <w:r w:rsidRPr="000D5835">
        <w:rPr>
          <w:rFonts w:cs="Arial"/>
        </w:rPr>
        <w:t>hierdie</w:t>
      </w:r>
      <w:proofErr w:type="spellEnd"/>
      <w:r w:rsidRPr="000D5835">
        <w:rPr>
          <w:rFonts w:cs="Arial"/>
        </w:rPr>
        <w:t xml:space="preserve"> </w:t>
      </w:r>
      <w:proofErr w:type="spellStart"/>
      <w:r w:rsidRPr="000D5835">
        <w:rPr>
          <w:rFonts w:cs="Arial"/>
        </w:rPr>
        <w:t>projek</w:t>
      </w:r>
      <w:proofErr w:type="spellEnd"/>
      <w:r w:rsidRPr="000D5835">
        <w:rPr>
          <w:rFonts w:cs="Arial"/>
        </w:rPr>
        <w:t xml:space="preserve"> </w:t>
      </w:r>
      <w:proofErr w:type="spellStart"/>
      <w:r w:rsidRPr="000D5835">
        <w:rPr>
          <w:rFonts w:cs="Arial"/>
        </w:rPr>
        <w:t>te</w:t>
      </w:r>
      <w:proofErr w:type="spellEnd"/>
      <w:r w:rsidRPr="000D5835">
        <w:rPr>
          <w:rFonts w:cs="Arial"/>
        </w:rPr>
        <w:t xml:space="preserve"> </w:t>
      </w:r>
      <w:proofErr w:type="spellStart"/>
      <w:r w:rsidRPr="000D5835">
        <w:rPr>
          <w:rFonts w:cs="Arial"/>
        </w:rPr>
        <w:t>loods</w:t>
      </w:r>
      <w:proofErr w:type="spellEnd"/>
      <w:r w:rsidRPr="000D5835">
        <w:rPr>
          <w:rFonts w:cs="Arial"/>
        </w:rPr>
        <w:t xml:space="preserve"> </w:t>
      </w:r>
      <w:proofErr w:type="spellStart"/>
      <w:r w:rsidRPr="000D5835">
        <w:rPr>
          <w:rFonts w:cs="Arial"/>
        </w:rPr>
        <w:t>en</w:t>
      </w:r>
      <w:proofErr w:type="spellEnd"/>
      <w:r w:rsidRPr="000D5835">
        <w:rPr>
          <w:rFonts w:cs="Arial"/>
        </w:rPr>
        <w:t xml:space="preserve"> </w:t>
      </w:r>
      <w:proofErr w:type="spellStart"/>
      <w:r w:rsidRPr="000D5835">
        <w:rPr>
          <w:rFonts w:cs="Arial"/>
        </w:rPr>
        <w:t>suksesvol</w:t>
      </w:r>
      <w:proofErr w:type="spellEnd"/>
      <w:r w:rsidRPr="000D5835">
        <w:rPr>
          <w:rFonts w:cs="Arial"/>
        </w:rPr>
        <w:t xml:space="preserve"> </w:t>
      </w:r>
      <w:proofErr w:type="spellStart"/>
      <w:r w:rsidRPr="000D5835">
        <w:rPr>
          <w:rFonts w:cs="Arial"/>
        </w:rPr>
        <w:t>te</w:t>
      </w:r>
      <w:proofErr w:type="spellEnd"/>
      <w:r w:rsidRPr="000D5835">
        <w:rPr>
          <w:rFonts w:cs="Arial"/>
        </w:rPr>
        <w:t xml:space="preserve"> </w:t>
      </w:r>
      <w:proofErr w:type="spellStart"/>
      <w:r w:rsidRPr="000D5835">
        <w:rPr>
          <w:rFonts w:cs="Arial"/>
        </w:rPr>
        <w:t>voltooi</w:t>
      </w:r>
      <w:proofErr w:type="spellEnd"/>
      <w:r w:rsidRPr="000D5835">
        <w:rPr>
          <w:rFonts w:cs="Arial"/>
        </w:rPr>
        <w:t>.</w:t>
      </w:r>
    </w:p>
    <w:p w14:paraId="12FB5543" w14:textId="77777777" w:rsidR="0043631A" w:rsidRPr="000D5835" w:rsidRDefault="0043631A" w:rsidP="0043631A">
      <w:pPr>
        <w:rPr>
          <w:rFonts w:cs="Arial"/>
        </w:rPr>
      </w:pPr>
    </w:p>
    <w:p w14:paraId="4F02A0D7" w14:textId="788FC587" w:rsidR="0043631A" w:rsidRPr="000D5835" w:rsidRDefault="0043631A" w:rsidP="0043631A">
      <w:pPr>
        <w:rPr>
          <w:rFonts w:cs="Arial"/>
          <w:lang w:val="en-US"/>
        </w:rPr>
      </w:pPr>
      <w:proofErr w:type="spellStart"/>
      <w:r w:rsidRPr="000D5835">
        <w:rPr>
          <w:rFonts w:cs="Arial"/>
          <w:lang w:val="en-US"/>
        </w:rPr>
        <w:t>Verdere</w:t>
      </w:r>
      <w:proofErr w:type="spellEnd"/>
      <w:r w:rsidRPr="000D5835">
        <w:rPr>
          <w:rFonts w:cs="Arial"/>
          <w:lang w:val="en-US"/>
        </w:rPr>
        <w:t xml:space="preserve"> </w:t>
      </w:r>
      <w:proofErr w:type="spellStart"/>
      <w:r w:rsidRPr="000D5835">
        <w:rPr>
          <w:rFonts w:cs="Arial"/>
          <w:lang w:val="en-US"/>
        </w:rPr>
        <w:t>besonderhede</w:t>
      </w:r>
      <w:proofErr w:type="spellEnd"/>
      <w:r w:rsidRPr="000D5835">
        <w:rPr>
          <w:rFonts w:cs="Arial"/>
          <w:lang w:val="en-US"/>
        </w:rPr>
        <w:t xml:space="preserve"> </w:t>
      </w:r>
      <w:proofErr w:type="spellStart"/>
      <w:r w:rsidRPr="000D5835">
        <w:rPr>
          <w:rFonts w:cs="Arial"/>
          <w:lang w:val="en-US"/>
        </w:rPr>
        <w:t>rakende</w:t>
      </w:r>
      <w:proofErr w:type="spellEnd"/>
      <w:r w:rsidRPr="000D5835">
        <w:rPr>
          <w:rFonts w:cs="Arial"/>
          <w:lang w:val="en-US"/>
        </w:rPr>
        <w:t xml:space="preserve"> die proses </w:t>
      </w:r>
      <w:proofErr w:type="spellStart"/>
      <w:r w:rsidRPr="000D5835">
        <w:rPr>
          <w:rFonts w:cs="Arial"/>
          <w:lang w:val="en-US"/>
        </w:rPr>
        <w:t>kan</w:t>
      </w:r>
      <w:proofErr w:type="spellEnd"/>
      <w:r w:rsidRPr="000D5835">
        <w:rPr>
          <w:rFonts w:cs="Arial"/>
          <w:lang w:val="en-US"/>
        </w:rPr>
        <w:t xml:space="preserve"> </w:t>
      </w:r>
      <w:proofErr w:type="spellStart"/>
      <w:r w:rsidRPr="000D5835">
        <w:rPr>
          <w:rFonts w:cs="Arial"/>
          <w:lang w:val="en-US"/>
        </w:rPr>
        <w:t>verkry</w:t>
      </w:r>
      <w:proofErr w:type="spellEnd"/>
      <w:r w:rsidRPr="000D5835">
        <w:rPr>
          <w:rFonts w:cs="Arial"/>
          <w:lang w:val="en-US"/>
        </w:rPr>
        <w:t xml:space="preserve"> word </w:t>
      </w:r>
      <w:proofErr w:type="spellStart"/>
      <w:r w:rsidRPr="000D5835">
        <w:rPr>
          <w:rFonts w:cs="Arial"/>
          <w:lang w:val="en-US"/>
        </w:rPr>
        <w:t>vanaf</w:t>
      </w:r>
      <w:proofErr w:type="spellEnd"/>
      <w:r w:rsidRPr="000D5835">
        <w:rPr>
          <w:rFonts w:cs="Arial"/>
          <w:lang w:val="en-US"/>
        </w:rPr>
        <w:t xml:space="preserve"> van die </w:t>
      </w:r>
      <w:r w:rsidRPr="0043631A">
        <w:rPr>
          <w:rFonts w:cs="Arial"/>
        </w:rPr>
        <w:t>Thembelihle</w:t>
      </w:r>
      <w:r w:rsidRPr="000D5835">
        <w:rPr>
          <w:rFonts w:cs="Arial"/>
          <w:lang w:val="en-US"/>
        </w:rPr>
        <w:t xml:space="preserve"> </w:t>
      </w:r>
      <w:proofErr w:type="spellStart"/>
      <w:r w:rsidRPr="000D5835">
        <w:rPr>
          <w:rFonts w:cs="Arial"/>
          <w:lang w:val="en-US"/>
        </w:rPr>
        <w:t>Plaaslike</w:t>
      </w:r>
      <w:proofErr w:type="spellEnd"/>
      <w:r w:rsidRPr="000D5835">
        <w:rPr>
          <w:rFonts w:cs="Arial"/>
          <w:lang w:val="en-US"/>
        </w:rPr>
        <w:t xml:space="preserve"> </w:t>
      </w:r>
      <w:proofErr w:type="spellStart"/>
      <w:r w:rsidRPr="000D5835">
        <w:rPr>
          <w:rFonts w:cs="Arial"/>
          <w:lang w:val="en-US"/>
        </w:rPr>
        <w:t>Munisipaliteit</w:t>
      </w:r>
      <w:proofErr w:type="spellEnd"/>
      <w:r w:rsidRPr="000D5835">
        <w:rPr>
          <w:rFonts w:cs="Arial"/>
          <w:lang w:val="en-US"/>
        </w:rPr>
        <w:t xml:space="preserve">, </w:t>
      </w:r>
      <w:proofErr w:type="spellStart"/>
      <w:r w:rsidRPr="000D5835">
        <w:rPr>
          <w:rFonts w:cs="Arial"/>
          <w:lang w:val="en-US"/>
        </w:rPr>
        <w:t>Mnr</w:t>
      </w:r>
      <w:proofErr w:type="spellEnd"/>
      <w:r>
        <w:rPr>
          <w:rFonts w:cs="Arial"/>
          <w:lang w:val="en-US"/>
        </w:rPr>
        <w:t xml:space="preserve">. </w:t>
      </w:r>
      <w:r w:rsidR="001A59D4" w:rsidRPr="0043631A">
        <w:t xml:space="preserve">Stephen </w:t>
      </w:r>
      <w:proofErr w:type="spellStart"/>
      <w:r w:rsidR="001A59D4" w:rsidRPr="0043631A">
        <w:t>Marufu</w:t>
      </w:r>
      <w:proofErr w:type="spellEnd"/>
      <w:r w:rsidR="001A59D4" w:rsidRPr="0043631A">
        <w:t xml:space="preserve">, </w:t>
      </w:r>
      <w:proofErr w:type="spellStart"/>
      <w:r w:rsidR="001A59D4">
        <w:t>tel</w:t>
      </w:r>
      <w:proofErr w:type="spellEnd"/>
      <w:r w:rsidR="001A59D4">
        <w:t>:</w:t>
      </w:r>
      <w:r w:rsidR="001A59D4" w:rsidRPr="0043631A">
        <w:rPr>
          <w:rFonts w:cs="Arial"/>
          <w:b/>
          <w:bCs/>
          <w:color w:val="303F50"/>
          <w:sz w:val="20"/>
          <w:szCs w:val="20"/>
          <w:shd w:val="clear" w:color="auto" w:fill="FFFFFF"/>
        </w:rPr>
        <w:t xml:space="preserve"> </w:t>
      </w:r>
      <w:r w:rsidR="001A59D4">
        <w:rPr>
          <w:rFonts w:cs="Arial"/>
          <w:b/>
          <w:bCs/>
          <w:color w:val="303F50"/>
          <w:sz w:val="20"/>
          <w:szCs w:val="20"/>
          <w:shd w:val="clear" w:color="auto" w:fill="FFFFFF"/>
        </w:rPr>
        <w:t>(</w:t>
      </w:r>
      <w:r w:rsidR="001A59D4" w:rsidRPr="0043631A">
        <w:t>053</w:t>
      </w:r>
      <w:r w:rsidR="001A59D4">
        <w:t xml:space="preserve">) </w:t>
      </w:r>
      <w:r w:rsidR="001A59D4" w:rsidRPr="0043631A">
        <w:t>203 005/8   e</w:t>
      </w:r>
      <w:r w:rsidR="001A59D4">
        <w:t>pos</w:t>
      </w:r>
      <w:r w:rsidR="001A59D4" w:rsidRPr="0043631A">
        <w:t>: smarufu05@gmail.com</w:t>
      </w:r>
      <w:r w:rsidRPr="000D5835">
        <w:rPr>
          <w:rFonts w:cs="Arial"/>
          <w:lang w:val="en-US"/>
        </w:rPr>
        <w:t xml:space="preserve">, </w:t>
      </w:r>
      <w:proofErr w:type="spellStart"/>
      <w:r w:rsidRPr="000D5835">
        <w:rPr>
          <w:rFonts w:cs="Arial"/>
          <w:lang w:val="en-US"/>
        </w:rPr>
        <w:t>gedurende</w:t>
      </w:r>
      <w:proofErr w:type="spellEnd"/>
      <w:r w:rsidRPr="000D5835">
        <w:rPr>
          <w:rFonts w:cs="Arial"/>
          <w:lang w:val="en-US"/>
        </w:rPr>
        <w:t xml:space="preserve"> </w:t>
      </w:r>
      <w:proofErr w:type="spellStart"/>
      <w:r>
        <w:rPr>
          <w:rFonts w:cs="Arial"/>
          <w:lang w:val="en-US"/>
        </w:rPr>
        <w:t>gewone</w:t>
      </w:r>
      <w:proofErr w:type="spellEnd"/>
      <w:r w:rsidRPr="000D5835">
        <w:rPr>
          <w:rFonts w:cs="Arial"/>
          <w:lang w:val="en-US"/>
        </w:rPr>
        <w:t xml:space="preserve"> </w:t>
      </w:r>
      <w:proofErr w:type="spellStart"/>
      <w:r w:rsidRPr="000D5835">
        <w:rPr>
          <w:rFonts w:cs="Arial"/>
          <w:lang w:val="en-US"/>
        </w:rPr>
        <w:t>kantoorure</w:t>
      </w:r>
      <w:proofErr w:type="spellEnd"/>
      <w:r w:rsidRPr="000D5835">
        <w:rPr>
          <w:rFonts w:cs="Arial"/>
          <w:lang w:val="en-US"/>
        </w:rPr>
        <w:t xml:space="preserve"> (</w:t>
      </w:r>
      <w:proofErr w:type="spellStart"/>
      <w:r w:rsidRPr="000D5835">
        <w:rPr>
          <w:rFonts w:cs="Arial"/>
          <w:lang w:val="en-US"/>
        </w:rPr>
        <w:t>Maandag</w:t>
      </w:r>
      <w:proofErr w:type="spellEnd"/>
      <w:r w:rsidRPr="000D5835">
        <w:rPr>
          <w:rFonts w:cs="Arial"/>
          <w:lang w:val="en-US"/>
        </w:rPr>
        <w:t xml:space="preserve"> to</w:t>
      </w:r>
      <w:r>
        <w:rPr>
          <w:rFonts w:cs="Arial"/>
          <w:lang w:val="en-US"/>
        </w:rPr>
        <w:t>t</w:t>
      </w:r>
      <w:r w:rsidRPr="000D5835">
        <w:rPr>
          <w:rFonts w:cs="Arial"/>
          <w:lang w:val="en-US"/>
        </w:rPr>
        <w:t xml:space="preserve"> </w:t>
      </w:r>
      <w:proofErr w:type="spellStart"/>
      <w:r w:rsidRPr="000D5835">
        <w:rPr>
          <w:rFonts w:cs="Arial"/>
          <w:lang w:val="en-US"/>
        </w:rPr>
        <w:t>Vrydag</w:t>
      </w:r>
      <w:proofErr w:type="spellEnd"/>
      <w:r w:rsidRPr="000D5835">
        <w:rPr>
          <w:rFonts w:cs="Arial"/>
          <w:lang w:val="en-US"/>
        </w:rPr>
        <w:t>, 07:30 tot 16:30).</w:t>
      </w:r>
    </w:p>
    <w:p w14:paraId="32E13479" w14:textId="77777777" w:rsidR="0043631A" w:rsidRPr="000D5835" w:rsidRDefault="0043631A" w:rsidP="0043631A">
      <w:pPr>
        <w:rPr>
          <w:rFonts w:cs="Arial"/>
        </w:rPr>
      </w:pPr>
    </w:p>
    <w:p w14:paraId="04A6E63E" w14:textId="518E99D6" w:rsidR="0043631A" w:rsidRDefault="0043631A" w:rsidP="0043631A">
      <w:r w:rsidRPr="000D5835">
        <w:t xml:space="preserve">Die </w:t>
      </w:r>
      <w:proofErr w:type="spellStart"/>
      <w:r w:rsidRPr="000D5835">
        <w:t>Munisipale</w:t>
      </w:r>
      <w:proofErr w:type="spellEnd"/>
      <w:r w:rsidRPr="000D5835">
        <w:t xml:space="preserve"> </w:t>
      </w:r>
      <w:proofErr w:type="spellStart"/>
      <w:r w:rsidRPr="000D5835">
        <w:t>Bestuurder</w:t>
      </w:r>
      <w:proofErr w:type="spellEnd"/>
      <w:r w:rsidRPr="000D5835">
        <w:t xml:space="preserve"> </w:t>
      </w:r>
      <w:r w:rsidR="001A59D4" w:rsidRPr="0043631A">
        <w:t>Thembelihle</w:t>
      </w:r>
      <w:r w:rsidRPr="000D5835">
        <w:rPr>
          <w:lang w:val="en-US"/>
        </w:rPr>
        <w:t xml:space="preserve"> </w:t>
      </w:r>
      <w:proofErr w:type="spellStart"/>
      <w:r w:rsidRPr="000D5835">
        <w:rPr>
          <w:lang w:val="en-US"/>
        </w:rPr>
        <w:t>Plaaslike</w:t>
      </w:r>
      <w:proofErr w:type="spellEnd"/>
      <w:r w:rsidRPr="000D5835">
        <w:rPr>
          <w:lang w:val="en-US"/>
        </w:rPr>
        <w:t xml:space="preserve"> </w:t>
      </w:r>
      <w:proofErr w:type="spellStart"/>
      <w:r w:rsidRPr="000D5835">
        <w:t>Munisipaliteit</w:t>
      </w:r>
      <w:proofErr w:type="spellEnd"/>
    </w:p>
    <w:p w14:paraId="30EF72A5" w14:textId="002688B7" w:rsidR="0043631A" w:rsidRPr="000D5835" w:rsidRDefault="001A59D4" w:rsidP="0043631A">
      <w:proofErr w:type="spellStart"/>
      <w:r>
        <w:t>Munisipalekantore</w:t>
      </w:r>
      <w:proofErr w:type="spellEnd"/>
    </w:p>
    <w:p w14:paraId="268296F8" w14:textId="1B9B8324" w:rsidR="0043631A" w:rsidRDefault="001A59D4" w:rsidP="00AB73AF">
      <w:r>
        <w:t>Hopetown</w:t>
      </w:r>
    </w:p>
    <w:p w14:paraId="75396058" w14:textId="3531F44C" w:rsidR="0043631A" w:rsidRDefault="0043631A" w:rsidP="00AB73AF"/>
    <w:sectPr w:rsidR="0043631A" w:rsidSect="001A59D4">
      <w:pgSz w:w="16838" w:h="11906" w:orient="landscape"/>
      <w:pgMar w:top="851" w:right="680" w:bottom="851" w:left="68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sbAwMrc0NbEwNbVU0lEKTi0uzszPAykwrAUAhj1nUiwAAAA="/>
  </w:docVars>
  <w:rsids>
    <w:rsidRoot w:val="004707EF"/>
    <w:rsid w:val="000D5835"/>
    <w:rsid w:val="001A59D4"/>
    <w:rsid w:val="001D1D33"/>
    <w:rsid w:val="00295589"/>
    <w:rsid w:val="00386E82"/>
    <w:rsid w:val="003E0A07"/>
    <w:rsid w:val="003E2218"/>
    <w:rsid w:val="003F3579"/>
    <w:rsid w:val="0043631A"/>
    <w:rsid w:val="00447FF2"/>
    <w:rsid w:val="00450CF5"/>
    <w:rsid w:val="004707EF"/>
    <w:rsid w:val="00510FBE"/>
    <w:rsid w:val="00567B41"/>
    <w:rsid w:val="005B3F2C"/>
    <w:rsid w:val="005E5BCC"/>
    <w:rsid w:val="006D1FEC"/>
    <w:rsid w:val="007332E2"/>
    <w:rsid w:val="00742104"/>
    <w:rsid w:val="0086499D"/>
    <w:rsid w:val="008717F0"/>
    <w:rsid w:val="008B0E12"/>
    <w:rsid w:val="008B6B55"/>
    <w:rsid w:val="00911446"/>
    <w:rsid w:val="00917D4D"/>
    <w:rsid w:val="00926252"/>
    <w:rsid w:val="00A11C73"/>
    <w:rsid w:val="00AB73AF"/>
    <w:rsid w:val="00B15948"/>
    <w:rsid w:val="00B15A95"/>
    <w:rsid w:val="00B7523B"/>
    <w:rsid w:val="00BF11C0"/>
    <w:rsid w:val="00C943E6"/>
    <w:rsid w:val="00CB467C"/>
    <w:rsid w:val="00E861A0"/>
    <w:rsid w:val="00F70998"/>
    <w:rsid w:val="00F721BF"/>
    <w:rsid w:val="00F76B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5F3C"/>
  <w15:chartTrackingRefBased/>
  <w15:docId w15:val="{E424CDCA-E4ED-4349-B396-16796D00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4D"/>
    <w:pPr>
      <w:spacing w:after="0" w:line="240" w:lineRule="auto"/>
    </w:pPr>
    <w:rPr>
      <w:rFonts w:ascii="Arial" w:hAnsi="Arial"/>
    </w:rPr>
  </w:style>
  <w:style w:type="paragraph" w:styleId="Heading1">
    <w:name w:val="heading 1"/>
    <w:basedOn w:val="Normal"/>
    <w:next w:val="Normal"/>
    <w:link w:val="Heading1Char"/>
    <w:uiPriority w:val="9"/>
    <w:qFormat/>
    <w:rsid w:val="000D5835"/>
    <w:pPr>
      <w:keepNext/>
      <w:ind w:right="26"/>
      <w:outlineLvl w:val="0"/>
    </w:pPr>
    <w:rPr>
      <w:rFonts w:cs="Arial"/>
      <w:b/>
      <w:bCs/>
      <w:sz w:val="24"/>
      <w:szCs w:val="24"/>
    </w:rPr>
  </w:style>
  <w:style w:type="paragraph" w:styleId="Heading2">
    <w:name w:val="heading 2"/>
    <w:basedOn w:val="Normal"/>
    <w:next w:val="Normal"/>
    <w:link w:val="Heading2Char"/>
    <w:uiPriority w:val="9"/>
    <w:unhideWhenUsed/>
    <w:qFormat/>
    <w:rsid w:val="00917D4D"/>
    <w:pPr>
      <w:keepNext/>
      <w:ind w:right="28"/>
      <w:jc w:val="center"/>
      <w:outlineLvl w:val="1"/>
    </w:pPr>
    <w:rPr>
      <w:rFonts w:cs="Arial"/>
      <w:b/>
      <w:bCs/>
      <w:sz w:val="28"/>
      <w:szCs w:val="28"/>
      <w:u w:val="single"/>
    </w:rPr>
  </w:style>
  <w:style w:type="paragraph" w:styleId="Heading3">
    <w:name w:val="heading 3"/>
    <w:basedOn w:val="Normal"/>
    <w:next w:val="Normal"/>
    <w:link w:val="Heading3Char"/>
    <w:uiPriority w:val="9"/>
    <w:unhideWhenUsed/>
    <w:qFormat/>
    <w:rsid w:val="00917D4D"/>
    <w:pPr>
      <w:keepNext/>
      <w:jc w:val="center"/>
      <w:outlineLvl w:val="2"/>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6B79"/>
    <w:rPr>
      <w:color w:val="0000FF"/>
      <w:u w:val="single"/>
    </w:rPr>
  </w:style>
  <w:style w:type="paragraph" w:styleId="BodyText">
    <w:name w:val="Body Text"/>
    <w:basedOn w:val="Normal"/>
    <w:link w:val="BodyTextChar"/>
    <w:uiPriority w:val="99"/>
    <w:unhideWhenUsed/>
    <w:rsid w:val="000D5835"/>
    <w:pPr>
      <w:ind w:right="26"/>
    </w:pPr>
    <w:rPr>
      <w:rFonts w:cs="Arial"/>
      <w:sz w:val="24"/>
      <w:szCs w:val="24"/>
    </w:rPr>
  </w:style>
  <w:style w:type="character" w:customStyle="1" w:styleId="BodyTextChar">
    <w:name w:val="Body Text Char"/>
    <w:basedOn w:val="DefaultParagraphFont"/>
    <w:link w:val="BodyText"/>
    <w:uiPriority w:val="99"/>
    <w:rsid w:val="000D5835"/>
    <w:rPr>
      <w:rFonts w:ascii="Arial" w:hAnsi="Arial" w:cs="Arial"/>
      <w:sz w:val="24"/>
      <w:szCs w:val="24"/>
    </w:rPr>
  </w:style>
  <w:style w:type="paragraph" w:styleId="Title">
    <w:name w:val="Title"/>
    <w:basedOn w:val="Normal"/>
    <w:next w:val="Normal"/>
    <w:link w:val="TitleChar"/>
    <w:uiPriority w:val="10"/>
    <w:qFormat/>
    <w:rsid w:val="000D5835"/>
    <w:pPr>
      <w:ind w:right="26"/>
      <w:jc w:val="center"/>
    </w:pPr>
    <w:rPr>
      <w:rFonts w:cs="Arial"/>
      <w:b/>
      <w:bCs/>
      <w:sz w:val="36"/>
      <w:szCs w:val="36"/>
      <w:u w:val="single"/>
    </w:rPr>
  </w:style>
  <w:style w:type="character" w:customStyle="1" w:styleId="TitleChar">
    <w:name w:val="Title Char"/>
    <w:basedOn w:val="DefaultParagraphFont"/>
    <w:link w:val="Title"/>
    <w:uiPriority w:val="10"/>
    <w:rsid w:val="000D5835"/>
    <w:rPr>
      <w:rFonts w:ascii="Arial" w:hAnsi="Arial" w:cs="Arial"/>
      <w:b/>
      <w:bCs/>
      <w:sz w:val="36"/>
      <w:szCs w:val="36"/>
      <w:u w:val="single"/>
    </w:rPr>
  </w:style>
  <w:style w:type="character" w:customStyle="1" w:styleId="Heading1Char">
    <w:name w:val="Heading 1 Char"/>
    <w:basedOn w:val="DefaultParagraphFont"/>
    <w:link w:val="Heading1"/>
    <w:uiPriority w:val="9"/>
    <w:rsid w:val="000D5835"/>
    <w:rPr>
      <w:rFonts w:ascii="Arial" w:hAnsi="Arial" w:cs="Arial"/>
      <w:b/>
      <w:bCs/>
      <w:sz w:val="24"/>
      <w:szCs w:val="24"/>
    </w:rPr>
  </w:style>
  <w:style w:type="character" w:customStyle="1" w:styleId="Heading2Char">
    <w:name w:val="Heading 2 Char"/>
    <w:basedOn w:val="DefaultParagraphFont"/>
    <w:link w:val="Heading2"/>
    <w:uiPriority w:val="9"/>
    <w:rsid w:val="00917D4D"/>
    <w:rPr>
      <w:rFonts w:ascii="Arial" w:hAnsi="Arial" w:cs="Arial"/>
      <w:b/>
      <w:bCs/>
      <w:sz w:val="28"/>
      <w:szCs w:val="28"/>
      <w:u w:val="single"/>
    </w:rPr>
  </w:style>
  <w:style w:type="character" w:customStyle="1" w:styleId="Heading3Char">
    <w:name w:val="Heading 3 Char"/>
    <w:basedOn w:val="DefaultParagraphFont"/>
    <w:link w:val="Heading3"/>
    <w:uiPriority w:val="9"/>
    <w:rsid w:val="00917D4D"/>
    <w:rPr>
      <w:rFonts w:ascii="Arial" w:hAnsi="Arial"/>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160106">
      <w:bodyDiv w:val="1"/>
      <w:marLeft w:val="0"/>
      <w:marRight w:val="0"/>
      <w:marTop w:val="0"/>
      <w:marBottom w:val="0"/>
      <w:divBdr>
        <w:top w:val="none" w:sz="0" w:space="0" w:color="auto"/>
        <w:left w:val="none" w:sz="0" w:space="0" w:color="auto"/>
        <w:bottom w:val="none" w:sz="0" w:space="0" w:color="auto"/>
        <w:right w:val="none" w:sz="0" w:space="0" w:color="auto"/>
      </w:divBdr>
    </w:div>
    <w:div w:id="6931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Encee Haarhoff</dc:creator>
  <cp:keywords/>
  <dc:description/>
  <cp:lastModifiedBy>Trevin</cp:lastModifiedBy>
  <cp:revision>2</cp:revision>
  <cp:lastPrinted>2021-02-24T08:52:00Z</cp:lastPrinted>
  <dcterms:created xsi:type="dcterms:W3CDTF">2021-03-09T09:06:00Z</dcterms:created>
  <dcterms:modified xsi:type="dcterms:W3CDTF">2021-03-09T09:06:00Z</dcterms:modified>
</cp:coreProperties>
</file>